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0A8B" w14:textId="77777777" w:rsidR="00435E64" w:rsidRDefault="00435E64" w:rsidP="00435E64">
      <w:pPr>
        <w:pStyle w:val="Titolo"/>
        <w:rPr>
          <w:i/>
          <w:iCs/>
          <w:sz w:val="32"/>
          <w:bdr w:val="double" w:sz="4" w:space="0" w:color="auto"/>
        </w:rPr>
      </w:pPr>
    </w:p>
    <w:p w14:paraId="71E22EE0" w14:textId="77777777" w:rsidR="00435E64" w:rsidRDefault="00435E64" w:rsidP="00435E64">
      <w:pPr>
        <w:pStyle w:val="Titolo"/>
        <w:rPr>
          <w:i/>
          <w:iCs/>
          <w:sz w:val="32"/>
          <w:bdr w:val="double" w:sz="4" w:space="0" w:color="auto"/>
        </w:rPr>
      </w:pPr>
    </w:p>
    <w:p w14:paraId="76F23292" w14:textId="0D2D2E68" w:rsidR="00435E64" w:rsidRPr="00435E64" w:rsidRDefault="00435E64" w:rsidP="00435E64">
      <w:pPr>
        <w:pStyle w:val="Titolo"/>
        <w:rPr>
          <w:i/>
          <w:iCs/>
          <w:sz w:val="32"/>
        </w:rPr>
      </w:pPr>
      <w:r>
        <w:rPr>
          <w:i/>
          <w:iCs/>
          <w:sz w:val="32"/>
          <w:bdr w:val="double" w:sz="4" w:space="0" w:color="auto"/>
        </w:rPr>
        <w:t>Ufficio Segreteria Studenti Psicologia</w:t>
      </w:r>
    </w:p>
    <w:p w14:paraId="25B3D5D7" w14:textId="77777777" w:rsidR="00435E64" w:rsidRPr="00435E64" w:rsidRDefault="00435E64" w:rsidP="009D7E8A">
      <w:pPr>
        <w:jc w:val="both"/>
        <w:rPr>
          <w:rFonts w:ascii="Arial" w:hAnsi="Arial" w:cs="Arial"/>
          <w:color w:val="1C2024"/>
          <w:shd w:val="clear" w:color="auto" w:fill="FFFFFF"/>
        </w:rPr>
      </w:pPr>
    </w:p>
    <w:p w14:paraId="61946B32" w14:textId="75C54A81" w:rsidR="00B24EBF" w:rsidRPr="00435E64" w:rsidRDefault="00B24EBF" w:rsidP="009D7E8A">
      <w:pPr>
        <w:jc w:val="both"/>
        <w:rPr>
          <w:rFonts w:ascii="Arial" w:hAnsi="Arial" w:cs="Arial"/>
          <w:color w:val="1C2024"/>
          <w:shd w:val="clear" w:color="auto" w:fill="FFFFFF"/>
        </w:rPr>
      </w:pPr>
      <w:r w:rsidRPr="00435E64">
        <w:rPr>
          <w:rFonts w:ascii="Arial" w:hAnsi="Arial" w:cs="Arial"/>
          <w:color w:val="1C2024"/>
          <w:shd w:val="clear" w:color="auto" w:fill="FFFFFF"/>
        </w:rPr>
        <w:t>PROCEDURA PER LA PRESENTAZIONE DELLA MODULISTICA LAUREANDI (</w:t>
      </w:r>
      <w:r w:rsidR="0096116A">
        <w:rPr>
          <w:rFonts w:ascii="Arial" w:hAnsi="Arial" w:cs="Arial"/>
          <w:color w:val="1C2024"/>
          <w:shd w:val="clear" w:color="auto" w:fill="FFFFFF"/>
        </w:rPr>
        <w:t xml:space="preserve">MASTER DI II LIVELLO IN PSICOLOGIA DELL’ETA’ EVOLUTIVA E DEI DISTURBI </w:t>
      </w:r>
      <w:proofErr w:type="gramStart"/>
      <w:r w:rsidR="0096116A">
        <w:rPr>
          <w:rFonts w:ascii="Arial" w:hAnsi="Arial" w:cs="Arial"/>
          <w:color w:val="1C2024"/>
          <w:shd w:val="clear" w:color="auto" w:fill="FFFFFF"/>
        </w:rPr>
        <w:t>DELL’APPRENDIMENTO</w:t>
      </w:r>
      <w:r w:rsidRPr="00435E64">
        <w:rPr>
          <w:rFonts w:ascii="Arial" w:hAnsi="Arial" w:cs="Arial"/>
          <w:color w:val="1C2024"/>
          <w:shd w:val="clear" w:color="auto" w:fill="FFFFFF"/>
        </w:rPr>
        <w:t>)</w:t>
      </w:r>
      <w:r w:rsidR="00545815" w:rsidRPr="00435E64">
        <w:rPr>
          <w:rFonts w:ascii="Arial" w:hAnsi="Arial" w:cs="Arial"/>
          <w:color w:val="1C2024"/>
          <w:shd w:val="clear" w:color="auto" w:fill="FFFFFF"/>
        </w:rPr>
        <w:t xml:space="preserve">  </w:t>
      </w:r>
      <w:r w:rsidR="00435E64">
        <w:rPr>
          <w:rFonts w:ascii="Arial" w:hAnsi="Arial" w:cs="Arial"/>
          <w:color w:val="1C2024"/>
          <w:shd w:val="clear" w:color="auto" w:fill="FFFFFF"/>
        </w:rPr>
        <w:t>-</w:t>
      </w:r>
      <w:proofErr w:type="gramEnd"/>
      <w:r w:rsidR="00435E64">
        <w:rPr>
          <w:rFonts w:ascii="Arial" w:hAnsi="Arial" w:cs="Arial"/>
          <w:color w:val="1C2024"/>
          <w:shd w:val="clear" w:color="auto" w:fill="FFFFFF"/>
        </w:rPr>
        <w:t xml:space="preserve"> </w:t>
      </w:r>
      <w:r w:rsidR="00545815" w:rsidRPr="00435E64">
        <w:rPr>
          <w:rFonts w:ascii="Arial" w:hAnsi="Arial" w:cs="Arial"/>
          <w:color w:val="1C2024"/>
          <w:shd w:val="clear" w:color="auto" w:fill="FFFFFF"/>
        </w:rPr>
        <w:t>A.A. 201</w:t>
      </w:r>
      <w:r w:rsidR="0096116A">
        <w:rPr>
          <w:rFonts w:ascii="Arial" w:hAnsi="Arial" w:cs="Arial"/>
          <w:color w:val="1C2024"/>
          <w:shd w:val="clear" w:color="auto" w:fill="FFFFFF"/>
        </w:rPr>
        <w:t>8</w:t>
      </w:r>
      <w:r w:rsidR="00545815" w:rsidRPr="00435E64">
        <w:rPr>
          <w:rFonts w:ascii="Arial" w:hAnsi="Arial" w:cs="Arial"/>
          <w:color w:val="1C2024"/>
          <w:shd w:val="clear" w:color="auto" w:fill="FFFFFF"/>
        </w:rPr>
        <w:t>/202</w:t>
      </w:r>
      <w:r w:rsidR="0096116A">
        <w:rPr>
          <w:rFonts w:ascii="Arial" w:hAnsi="Arial" w:cs="Arial"/>
          <w:color w:val="1C2024"/>
          <w:shd w:val="clear" w:color="auto" w:fill="FFFFFF"/>
        </w:rPr>
        <w:t>19</w:t>
      </w:r>
      <w:r w:rsidR="00435E64">
        <w:rPr>
          <w:rFonts w:ascii="Arial" w:hAnsi="Arial" w:cs="Arial"/>
          <w:color w:val="1C2024"/>
          <w:shd w:val="clear" w:color="auto" w:fill="FFFFFF"/>
        </w:rPr>
        <w:t xml:space="preserve"> -</w:t>
      </w:r>
    </w:p>
    <w:p w14:paraId="7E69579D" w14:textId="77777777" w:rsidR="00B24EBF" w:rsidRDefault="00B24EBF" w:rsidP="009D7E8A">
      <w:pPr>
        <w:jc w:val="both"/>
        <w:rPr>
          <w:rFonts w:ascii="Arial" w:hAnsi="Arial" w:cs="Arial"/>
          <w:color w:val="1C2024"/>
          <w:sz w:val="27"/>
          <w:szCs w:val="27"/>
          <w:shd w:val="clear" w:color="auto" w:fill="FFFFFF"/>
        </w:rPr>
      </w:pPr>
    </w:p>
    <w:p w14:paraId="02FCE58C" w14:textId="218141F8" w:rsidR="00FA4952" w:rsidRDefault="0096116A" w:rsidP="00713719">
      <w:pPr>
        <w:pStyle w:val="Nessunaspaziatur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L</w:t>
      </w:r>
      <w:r w:rsidR="009D7E8A" w:rsidRPr="00435E64">
        <w:rPr>
          <w:sz w:val="28"/>
          <w:szCs w:val="28"/>
          <w:shd w:val="clear" w:color="auto" w:fill="FFFFFF"/>
        </w:rPr>
        <w:t>a presentazione delle domande </w:t>
      </w:r>
      <w:r>
        <w:rPr>
          <w:sz w:val="28"/>
          <w:szCs w:val="28"/>
          <w:shd w:val="clear" w:color="auto" w:fill="FFFFFF"/>
        </w:rPr>
        <w:t xml:space="preserve">di laurea, il cui modulo è scaricabile dal sito del Dipartimento di Psicologia) con invio della tesi comprensiva di frontespizio deve avvenire </w:t>
      </w:r>
      <w:r w:rsidR="009D7E8A" w:rsidRPr="00435E64">
        <w:rPr>
          <w:sz w:val="28"/>
          <w:szCs w:val="28"/>
          <w:shd w:val="clear" w:color="auto" w:fill="FFFFFF"/>
        </w:rPr>
        <w:t xml:space="preserve">per via telematica attraverso il sistema </w:t>
      </w:r>
      <w:proofErr w:type="spellStart"/>
      <w:r w:rsidR="009D7E8A" w:rsidRPr="00435E64">
        <w:rPr>
          <w:sz w:val="28"/>
          <w:szCs w:val="28"/>
          <w:shd w:val="clear" w:color="auto" w:fill="FFFFFF"/>
        </w:rPr>
        <w:t>Wetransfer</w:t>
      </w:r>
      <w:proofErr w:type="spellEnd"/>
      <w:r w:rsidR="009D7E8A" w:rsidRPr="00435E64">
        <w:rPr>
          <w:sz w:val="28"/>
          <w:szCs w:val="28"/>
          <w:shd w:val="clear" w:color="auto" w:fill="FFFFFF"/>
        </w:rPr>
        <w:t xml:space="preserve">. </w:t>
      </w:r>
      <w:r w:rsidR="00FA4952">
        <w:rPr>
          <w:sz w:val="28"/>
          <w:szCs w:val="28"/>
          <w:shd w:val="clear" w:color="auto" w:fill="FFFFFF"/>
        </w:rPr>
        <w:t xml:space="preserve"> </w:t>
      </w:r>
    </w:p>
    <w:p w14:paraId="244A8449" w14:textId="77777777" w:rsidR="002466B5" w:rsidRDefault="00FA4952" w:rsidP="0071371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311E4" w:rsidRPr="00435E64">
        <w:rPr>
          <w:sz w:val="28"/>
          <w:szCs w:val="28"/>
          <w:shd w:val="clear" w:color="auto" w:fill="FFFFFF"/>
        </w:rPr>
        <w:t>La</w:t>
      </w:r>
      <w:r w:rsidR="009D7E8A" w:rsidRPr="00435E64">
        <w:rPr>
          <w:sz w:val="28"/>
          <w:szCs w:val="28"/>
          <w:shd w:val="clear" w:color="auto" w:fill="FFFFFF"/>
        </w:rPr>
        <w:t xml:space="preserve"> documentazione dovrà essere </w:t>
      </w:r>
      <w:r w:rsidR="00B311E4" w:rsidRPr="00435E64">
        <w:rPr>
          <w:sz w:val="28"/>
          <w:szCs w:val="28"/>
          <w:shd w:val="clear" w:color="auto" w:fill="FFFFFF"/>
        </w:rPr>
        <w:t xml:space="preserve">trasmessa al seguente indirizzo di posta elettronica: </w:t>
      </w:r>
      <w:hyperlink r:id="rId6" w:history="1">
        <w:r w:rsidR="0096116A" w:rsidRPr="008966BE">
          <w:rPr>
            <w:rStyle w:val="Collegamentoipertestuale"/>
            <w:b/>
            <w:bCs/>
            <w:sz w:val="28"/>
            <w:szCs w:val="28"/>
            <w:shd w:val="clear" w:color="auto" w:fill="FFFFFF"/>
          </w:rPr>
          <w:t>segpsicologia@unicampania.it</w:t>
        </w:r>
      </w:hyperlink>
      <w:r w:rsidR="0096116A">
        <w:rPr>
          <w:b/>
          <w:bCs/>
          <w:sz w:val="28"/>
          <w:szCs w:val="28"/>
          <w:shd w:val="clear" w:color="auto" w:fill="FFFFFF"/>
        </w:rPr>
        <w:t xml:space="preserve"> </w:t>
      </w:r>
      <w:r w:rsidR="00B311E4" w:rsidRPr="00435E64">
        <w:rPr>
          <w:sz w:val="28"/>
          <w:szCs w:val="28"/>
          <w:shd w:val="clear" w:color="auto" w:fill="FFFFFF"/>
        </w:rPr>
        <w:t xml:space="preserve"> e dovrà essere </w:t>
      </w:r>
      <w:r w:rsidR="009D7E8A" w:rsidRPr="00435E64">
        <w:rPr>
          <w:sz w:val="28"/>
          <w:szCs w:val="28"/>
          <w:shd w:val="clear" w:color="auto" w:fill="FFFFFF"/>
        </w:rPr>
        <w:t xml:space="preserve">accompagnata da </w:t>
      </w:r>
      <w:bookmarkStart w:id="0" w:name="_Hlk40351057"/>
      <w:r w:rsidR="009D7E8A" w:rsidRPr="00435E64">
        <w:rPr>
          <w:sz w:val="28"/>
          <w:szCs w:val="28"/>
          <w:shd w:val="clear" w:color="auto" w:fill="FFFFFF"/>
        </w:rPr>
        <w:t>una dichiarazione che attesti di aver ottenuto il consenso del relatore</w:t>
      </w:r>
      <w:r w:rsidR="002466B5">
        <w:rPr>
          <w:sz w:val="28"/>
          <w:szCs w:val="28"/>
          <w:shd w:val="clear" w:color="auto" w:fill="FFFFFF"/>
        </w:rPr>
        <w:t>/tutor</w:t>
      </w:r>
      <w:r w:rsidR="009D7E8A" w:rsidRPr="00435E64">
        <w:rPr>
          <w:sz w:val="28"/>
          <w:szCs w:val="28"/>
          <w:shd w:val="clear" w:color="auto" w:fill="FFFFFF"/>
        </w:rPr>
        <w:t xml:space="preserve"> alla presentazione della domanda</w:t>
      </w:r>
      <w:r w:rsidR="0096116A">
        <w:rPr>
          <w:sz w:val="28"/>
          <w:szCs w:val="28"/>
          <w:shd w:val="clear" w:color="auto" w:fill="FFFFFF"/>
        </w:rPr>
        <w:t xml:space="preserve"> e alla stesura della tesi. </w:t>
      </w:r>
      <w:r w:rsidR="009D7E8A" w:rsidRPr="00435E64">
        <w:rPr>
          <w:sz w:val="28"/>
          <w:szCs w:val="28"/>
          <w:shd w:val="clear" w:color="auto" w:fill="FFFFFF"/>
        </w:rPr>
        <w:t xml:space="preserve"> Tale dichiarazione rende non necessaria la firma del relatore</w:t>
      </w:r>
      <w:r w:rsidR="002466B5">
        <w:rPr>
          <w:sz w:val="28"/>
          <w:szCs w:val="28"/>
          <w:shd w:val="clear" w:color="auto" w:fill="FFFFFF"/>
        </w:rPr>
        <w:t>/tutor</w:t>
      </w:r>
      <w:r w:rsidR="009D7E8A" w:rsidRPr="00435E64">
        <w:rPr>
          <w:sz w:val="28"/>
          <w:szCs w:val="28"/>
          <w:shd w:val="clear" w:color="auto" w:fill="FFFFFF"/>
        </w:rPr>
        <w:t xml:space="preserve"> </w:t>
      </w:r>
      <w:bookmarkEnd w:id="0"/>
      <w:r w:rsidR="0096116A">
        <w:rPr>
          <w:sz w:val="28"/>
          <w:szCs w:val="28"/>
          <w:shd w:val="clear" w:color="auto" w:fill="FFFFFF"/>
        </w:rPr>
        <w:t>sul modulo</w:t>
      </w:r>
      <w:r w:rsidR="009D7E8A" w:rsidRPr="00435E64">
        <w:rPr>
          <w:sz w:val="28"/>
          <w:szCs w:val="28"/>
          <w:shd w:val="clear" w:color="auto" w:fill="FFFFFF"/>
        </w:rPr>
        <w:t xml:space="preserve">. Si rimanda alla guida consultabile nel sito di Ateneo </w:t>
      </w:r>
      <w:r w:rsidR="009D7E8A" w:rsidRPr="00435E64">
        <w:rPr>
          <w:sz w:val="28"/>
          <w:szCs w:val="28"/>
        </w:rPr>
        <w:t>per</w:t>
      </w:r>
      <w:r w:rsidR="002466B5">
        <w:rPr>
          <w:sz w:val="28"/>
          <w:szCs w:val="28"/>
        </w:rPr>
        <w:t xml:space="preserve"> </w:t>
      </w:r>
      <w:r w:rsidR="009D7E8A" w:rsidRPr="00435E64">
        <w:rPr>
          <w:sz w:val="28"/>
          <w:szCs w:val="28"/>
        </w:rPr>
        <w:t>i</w:t>
      </w:r>
      <w:r w:rsidR="002466B5">
        <w:rPr>
          <w:sz w:val="28"/>
          <w:szCs w:val="28"/>
        </w:rPr>
        <w:t xml:space="preserve"> </w:t>
      </w:r>
      <w:r w:rsidR="009D7E8A" w:rsidRPr="00435E64">
        <w:rPr>
          <w:sz w:val="28"/>
          <w:szCs w:val="28"/>
        </w:rPr>
        <w:t>dettagli</w:t>
      </w:r>
      <w:r w:rsidR="002466B5">
        <w:rPr>
          <w:sz w:val="28"/>
          <w:szCs w:val="28"/>
        </w:rPr>
        <w:t xml:space="preserve"> operativi.</w:t>
      </w:r>
    </w:p>
    <w:p w14:paraId="0870FC1A" w14:textId="163CA820" w:rsidR="009D7E8A" w:rsidRPr="002466B5" w:rsidRDefault="002466B5" w:rsidP="00713719">
      <w:pPr>
        <w:pStyle w:val="Nessunaspaziatura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Solo </w:t>
      </w:r>
      <w:r w:rsidR="009D7E8A" w:rsidRPr="002466B5">
        <w:rPr>
          <w:b/>
          <w:bCs/>
          <w:sz w:val="28"/>
          <w:szCs w:val="28"/>
          <w:shd w:val="clear" w:color="auto" w:fill="FFFFFF"/>
        </w:rPr>
        <w:t>dopo la presentazione della documentazione, la Segreteria Studenti provvederà a elaborare il bollettino per il pagamento del bollo che sostituisce la marca da bollo cartacea e che verrà inviato nell'area personale di ogni studente laurea</w:t>
      </w:r>
      <w:r w:rsidR="00545815" w:rsidRPr="002466B5">
        <w:rPr>
          <w:b/>
          <w:bCs/>
          <w:sz w:val="28"/>
          <w:szCs w:val="28"/>
          <w:shd w:val="clear" w:color="auto" w:fill="FFFFFF"/>
        </w:rPr>
        <w:t>.</w:t>
      </w:r>
    </w:p>
    <w:p w14:paraId="5BBBF915" w14:textId="10899596" w:rsidR="00CC2E4A" w:rsidRDefault="009D7E8A" w:rsidP="009D7E8A">
      <w:pPr>
        <w:jc w:val="both"/>
        <w:rPr>
          <w:rFonts w:cstheme="minorHAnsi"/>
          <w:color w:val="1C2024"/>
          <w:sz w:val="28"/>
          <w:szCs w:val="28"/>
          <w:shd w:val="clear" w:color="auto" w:fill="FFFFFF"/>
        </w:rPr>
      </w:pPr>
      <w:r w:rsidRPr="00435E64">
        <w:rPr>
          <w:rFonts w:cstheme="minorHAnsi"/>
          <w:color w:val="1C2024"/>
          <w:sz w:val="28"/>
          <w:szCs w:val="28"/>
          <w:shd w:val="clear" w:color="auto" w:fill="FFFFFF"/>
        </w:rPr>
        <w:t xml:space="preserve">Tutte le sedute di laurea si svolgeranno in modalità a distanza mediante la piattaforma </w:t>
      </w:r>
      <w:proofErr w:type="spellStart"/>
      <w:r w:rsidRPr="00435E64">
        <w:rPr>
          <w:rFonts w:cstheme="minorHAnsi"/>
          <w:color w:val="1C2024"/>
          <w:sz w:val="28"/>
          <w:szCs w:val="28"/>
          <w:shd w:val="clear" w:color="auto" w:fill="FFFFFF"/>
        </w:rPr>
        <w:t>MsTeam</w:t>
      </w:r>
      <w:proofErr w:type="spellEnd"/>
      <w:r w:rsidRPr="00435E64">
        <w:rPr>
          <w:rFonts w:cstheme="minorHAnsi"/>
          <w:color w:val="1C2024"/>
          <w:sz w:val="28"/>
          <w:szCs w:val="28"/>
          <w:shd w:val="clear" w:color="auto" w:fill="FFFFFF"/>
        </w:rPr>
        <w:t>.</w:t>
      </w:r>
    </w:p>
    <w:p w14:paraId="093C5AF6" w14:textId="6B7A3D12" w:rsidR="00435E64" w:rsidRDefault="00435E64" w:rsidP="009D7E8A">
      <w:pPr>
        <w:jc w:val="both"/>
        <w:rPr>
          <w:rFonts w:cstheme="minorHAnsi"/>
          <w:color w:val="1C2024"/>
          <w:sz w:val="28"/>
          <w:szCs w:val="28"/>
          <w:shd w:val="clear" w:color="auto" w:fill="FFFFFF"/>
        </w:rPr>
      </w:pPr>
    </w:p>
    <w:p w14:paraId="4B85D419" w14:textId="6826A6F6" w:rsidR="00435E64" w:rsidRDefault="00435E64" w:rsidP="009D7E8A">
      <w:pPr>
        <w:jc w:val="both"/>
        <w:rPr>
          <w:rFonts w:cstheme="minorHAnsi"/>
          <w:color w:val="1C2024"/>
          <w:sz w:val="28"/>
          <w:szCs w:val="28"/>
          <w:shd w:val="clear" w:color="auto" w:fill="FFFFFF"/>
        </w:rPr>
      </w:pPr>
    </w:p>
    <w:p w14:paraId="2DE00A14" w14:textId="7DCCD42C" w:rsidR="00435E64" w:rsidRDefault="00435E64" w:rsidP="00435E64">
      <w:pPr>
        <w:spacing w:after="0" w:line="240" w:lineRule="auto"/>
        <w:jc w:val="both"/>
        <w:rPr>
          <w:rFonts w:cstheme="minorHAnsi"/>
          <w:color w:val="1C2024"/>
          <w:sz w:val="28"/>
          <w:szCs w:val="28"/>
          <w:shd w:val="clear" w:color="auto" w:fill="FFFFFF"/>
        </w:rPr>
      </w:pP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  <w:t xml:space="preserve">     IL CAPO UFFICIO</w:t>
      </w:r>
    </w:p>
    <w:p w14:paraId="35F5B5A6" w14:textId="4CBB08C4" w:rsidR="00435E64" w:rsidRPr="00435E64" w:rsidRDefault="00435E64" w:rsidP="00435E64">
      <w:pPr>
        <w:spacing w:after="0" w:line="240" w:lineRule="auto"/>
        <w:jc w:val="both"/>
        <w:rPr>
          <w:rFonts w:cstheme="minorHAnsi"/>
          <w:color w:val="1C2024"/>
          <w:sz w:val="28"/>
          <w:szCs w:val="28"/>
          <w:shd w:val="clear" w:color="auto" w:fill="FFFFFF"/>
        </w:rPr>
      </w:pP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</w:r>
      <w:r>
        <w:rPr>
          <w:rFonts w:cstheme="minorHAnsi"/>
          <w:color w:val="1C2024"/>
          <w:sz w:val="28"/>
          <w:szCs w:val="28"/>
          <w:shd w:val="clear" w:color="auto" w:fill="FFFFFF"/>
        </w:rPr>
        <w:tab/>
        <w:t>(dott.ssa Marina Longo)</w:t>
      </w:r>
    </w:p>
    <w:p w14:paraId="751A17D0" w14:textId="463D2C0F" w:rsidR="009D7E8A" w:rsidRDefault="00435E64" w:rsidP="009D7E8A">
      <w:pPr>
        <w:jc w:val="both"/>
      </w:pPr>
      <w:r>
        <w:tab/>
      </w:r>
      <w:r>
        <w:tab/>
      </w:r>
    </w:p>
    <w:p w14:paraId="33D0052E" w14:textId="4E63855C" w:rsidR="00435E64" w:rsidRDefault="00435E64" w:rsidP="009D7E8A">
      <w:pPr>
        <w:jc w:val="both"/>
      </w:pPr>
    </w:p>
    <w:p w14:paraId="5AFFF77B" w14:textId="28C61A74" w:rsidR="00435E64" w:rsidRDefault="00435E64" w:rsidP="009D7E8A">
      <w:pPr>
        <w:jc w:val="both"/>
      </w:pPr>
    </w:p>
    <w:p w14:paraId="52F195C7" w14:textId="2D82DDF4" w:rsidR="00435E64" w:rsidRDefault="00435E64" w:rsidP="009D7E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5E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13A8" w14:textId="77777777" w:rsidR="003C11FA" w:rsidRDefault="003C11FA" w:rsidP="00435E64">
      <w:pPr>
        <w:spacing w:after="0" w:line="240" w:lineRule="auto"/>
      </w:pPr>
      <w:r>
        <w:separator/>
      </w:r>
    </w:p>
  </w:endnote>
  <w:endnote w:type="continuationSeparator" w:id="0">
    <w:p w14:paraId="152F39A4" w14:textId="77777777" w:rsidR="003C11FA" w:rsidRDefault="003C11FA" w:rsidP="0043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81DA5" w14:textId="77777777" w:rsidR="003C11FA" w:rsidRDefault="003C11FA" w:rsidP="00435E64">
      <w:pPr>
        <w:spacing w:after="0" w:line="240" w:lineRule="auto"/>
      </w:pPr>
      <w:r>
        <w:separator/>
      </w:r>
    </w:p>
  </w:footnote>
  <w:footnote w:type="continuationSeparator" w:id="0">
    <w:p w14:paraId="05C41CBA" w14:textId="77777777" w:rsidR="003C11FA" w:rsidRDefault="003C11FA" w:rsidP="0043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1570" w14:textId="6DE7479D" w:rsidR="00435E64" w:rsidRDefault="00435E64">
    <w:pPr>
      <w:pStyle w:val="Intestazione"/>
    </w:pPr>
    <w:r>
      <w:rPr>
        <w:noProof/>
      </w:rPr>
      <w:drawing>
        <wp:inline distT="0" distB="0" distL="0" distR="0" wp14:anchorId="2A8C31D6" wp14:editId="0181DC26">
          <wp:extent cx="268605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A"/>
    <w:rsid w:val="0011691B"/>
    <w:rsid w:val="002466B5"/>
    <w:rsid w:val="003C11FA"/>
    <w:rsid w:val="00435E64"/>
    <w:rsid w:val="00545815"/>
    <w:rsid w:val="00713719"/>
    <w:rsid w:val="0080313B"/>
    <w:rsid w:val="0096116A"/>
    <w:rsid w:val="009D7E8A"/>
    <w:rsid w:val="00B24EBF"/>
    <w:rsid w:val="00B311E4"/>
    <w:rsid w:val="00CC2E4A"/>
    <w:rsid w:val="00F44798"/>
    <w:rsid w:val="00F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1AC3"/>
  <w15:chartTrackingRefBased/>
  <w15:docId w15:val="{32ECEC72-92EF-4D7B-960F-EEA79C88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3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1371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3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37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11E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1E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5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E64"/>
  </w:style>
  <w:style w:type="paragraph" w:styleId="Pidipagina">
    <w:name w:val="footer"/>
    <w:basedOn w:val="Normale"/>
    <w:link w:val="PidipaginaCarattere"/>
    <w:uiPriority w:val="99"/>
    <w:unhideWhenUsed/>
    <w:rsid w:val="00435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E64"/>
  </w:style>
  <w:style w:type="paragraph" w:styleId="Titolo">
    <w:name w:val="Title"/>
    <w:basedOn w:val="Normale"/>
    <w:link w:val="TitoloCarattere"/>
    <w:qFormat/>
    <w:rsid w:val="00435E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5E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psicologia@unicampan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Longo</dc:creator>
  <cp:keywords/>
  <dc:description/>
  <cp:lastModifiedBy>Marina Longo</cp:lastModifiedBy>
  <cp:revision>2</cp:revision>
  <cp:lastPrinted>2020-05-25T11:22:00Z</cp:lastPrinted>
  <dcterms:created xsi:type="dcterms:W3CDTF">2020-06-23T09:01:00Z</dcterms:created>
  <dcterms:modified xsi:type="dcterms:W3CDTF">2020-06-23T09:01:00Z</dcterms:modified>
</cp:coreProperties>
</file>